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EDF" w:rsidRPr="00DD013B" w:rsidRDefault="00DD013B" w:rsidP="00F841D3">
      <w:pPr>
        <w:tabs>
          <w:tab w:val="left" w:pos="4820"/>
        </w:tabs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A54EDF" w:rsidRPr="00DD013B">
        <w:rPr>
          <w:sz w:val="28"/>
          <w:szCs w:val="28"/>
        </w:rPr>
        <w:t>1</w:t>
      </w:r>
      <w:r w:rsidR="00F841D3">
        <w:rPr>
          <w:sz w:val="28"/>
          <w:szCs w:val="28"/>
        </w:rPr>
        <w:t xml:space="preserve"> </w:t>
      </w:r>
      <w:r w:rsidR="00A54EDF" w:rsidRPr="00DD013B">
        <w:rPr>
          <w:sz w:val="28"/>
          <w:szCs w:val="28"/>
        </w:rPr>
        <w:t>к постановлению администрации местного самоуправления г</w:t>
      </w:r>
      <w:proofErr w:type="gramStart"/>
      <w:r w:rsidR="00A54EDF" w:rsidRPr="00DD013B">
        <w:rPr>
          <w:sz w:val="28"/>
          <w:szCs w:val="28"/>
        </w:rPr>
        <w:t>.В</w:t>
      </w:r>
      <w:proofErr w:type="gramEnd"/>
      <w:r w:rsidR="00A54EDF" w:rsidRPr="00DD013B">
        <w:rPr>
          <w:sz w:val="28"/>
          <w:szCs w:val="28"/>
        </w:rPr>
        <w:t>ладикавказа</w:t>
      </w:r>
    </w:p>
    <w:p w:rsidR="00A54EDF" w:rsidRPr="00DD013B" w:rsidRDefault="009C359E" w:rsidP="00DD013B">
      <w:pPr>
        <w:tabs>
          <w:tab w:val="left" w:pos="4820"/>
        </w:tabs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от ____________2013 г. № ___</w:t>
      </w:r>
    </w:p>
    <w:p w:rsidR="00A54EDF" w:rsidRPr="0096085C" w:rsidRDefault="00A54EDF" w:rsidP="00DD013B">
      <w:pPr>
        <w:ind w:left="4820"/>
        <w:rPr>
          <w:sz w:val="24"/>
          <w:szCs w:val="24"/>
        </w:rPr>
      </w:pPr>
    </w:p>
    <w:p w:rsidR="00A54EDF" w:rsidRDefault="00A54EDF" w:rsidP="00A54EDF">
      <w:pPr>
        <w:rPr>
          <w:sz w:val="24"/>
          <w:szCs w:val="24"/>
        </w:rPr>
      </w:pPr>
    </w:p>
    <w:p w:rsidR="00DD013B" w:rsidRPr="0096085C" w:rsidRDefault="00DD013B" w:rsidP="00A54EDF">
      <w:pPr>
        <w:rPr>
          <w:sz w:val="24"/>
          <w:szCs w:val="24"/>
        </w:rPr>
      </w:pPr>
    </w:p>
    <w:p w:rsidR="00A54EDF" w:rsidRPr="00DD013B" w:rsidRDefault="00A54EDF" w:rsidP="00A54EDF">
      <w:pPr>
        <w:jc w:val="center"/>
        <w:rPr>
          <w:b/>
          <w:sz w:val="28"/>
          <w:szCs w:val="28"/>
        </w:rPr>
      </w:pPr>
      <w:r w:rsidRPr="00DD013B">
        <w:rPr>
          <w:b/>
          <w:sz w:val="28"/>
          <w:szCs w:val="28"/>
        </w:rPr>
        <w:t>Перечень имущества муниципальной собственности</w:t>
      </w:r>
    </w:p>
    <w:p w:rsidR="00A54EDF" w:rsidRPr="00DD013B" w:rsidRDefault="00A54EDF" w:rsidP="00A54EDF">
      <w:pPr>
        <w:jc w:val="center"/>
        <w:rPr>
          <w:b/>
          <w:sz w:val="28"/>
          <w:szCs w:val="28"/>
        </w:rPr>
      </w:pPr>
      <w:r w:rsidRPr="00DD013B">
        <w:rPr>
          <w:b/>
          <w:sz w:val="28"/>
          <w:szCs w:val="28"/>
        </w:rPr>
        <w:t>муниципального образования город Владикавказ (Дзауджикау)</w:t>
      </w:r>
      <w:bookmarkStart w:id="0" w:name="_GoBack"/>
      <w:bookmarkEnd w:id="0"/>
    </w:p>
    <w:p w:rsidR="00A54EDF" w:rsidRDefault="00A54EDF" w:rsidP="00A54EDF">
      <w:pPr>
        <w:rPr>
          <w:sz w:val="28"/>
          <w:szCs w:val="28"/>
        </w:rPr>
      </w:pPr>
    </w:p>
    <w:p w:rsidR="00DD013B" w:rsidRPr="00DD013B" w:rsidRDefault="00DD013B" w:rsidP="00A54EDF">
      <w:pPr>
        <w:rPr>
          <w:sz w:val="28"/>
          <w:szCs w:val="28"/>
        </w:rPr>
      </w:pPr>
    </w:p>
    <w:p w:rsidR="00F26B78" w:rsidRPr="00DD013B" w:rsidRDefault="00A54EDF" w:rsidP="00DD013B">
      <w:pPr>
        <w:ind w:firstLine="708"/>
        <w:jc w:val="both"/>
        <w:rPr>
          <w:sz w:val="28"/>
          <w:szCs w:val="28"/>
        </w:rPr>
      </w:pPr>
      <w:r w:rsidRPr="00DD013B">
        <w:rPr>
          <w:sz w:val="28"/>
          <w:szCs w:val="28"/>
        </w:rPr>
        <w:t>1. Помещения (Литер</w:t>
      </w:r>
      <w:proofErr w:type="gramStart"/>
      <w:r w:rsidRPr="00DD013B">
        <w:rPr>
          <w:sz w:val="28"/>
          <w:szCs w:val="28"/>
        </w:rPr>
        <w:t xml:space="preserve"> А</w:t>
      </w:r>
      <w:proofErr w:type="gramEnd"/>
      <w:r w:rsidRPr="00DD013B">
        <w:rPr>
          <w:sz w:val="28"/>
          <w:szCs w:val="28"/>
        </w:rPr>
        <w:t>, 1 этаж (номера на поэтажном плане: №№ 7а, 8, 8а, 9, 9а, 10), 2 этаж (номер на поэтажном плане: №19а), подвальные помещения (номера на поэтажном плане: №№ 1, 2, 3), Литер а, Литер Б) Здания Музея Истории, расположенного по адресу: ул. Кирова, 50/ул. Революции, 61, общей площадью 238,1 кв.м.</w:t>
      </w:r>
    </w:p>
    <w:sectPr w:rsidR="00F26B78" w:rsidRPr="00DD013B" w:rsidSect="0093084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EDF"/>
    <w:rsid w:val="00072047"/>
    <w:rsid w:val="00156C6F"/>
    <w:rsid w:val="00301FE8"/>
    <w:rsid w:val="003C3604"/>
    <w:rsid w:val="00674C09"/>
    <w:rsid w:val="00930849"/>
    <w:rsid w:val="009659BC"/>
    <w:rsid w:val="009C359E"/>
    <w:rsid w:val="00A54EDF"/>
    <w:rsid w:val="00D2139E"/>
    <w:rsid w:val="00DD013B"/>
    <w:rsid w:val="00F02188"/>
    <w:rsid w:val="00F26B78"/>
    <w:rsid w:val="00F84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E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E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Георгий Фарниев</cp:lastModifiedBy>
  <cp:revision>4</cp:revision>
  <dcterms:created xsi:type="dcterms:W3CDTF">2013-12-04T09:38:00Z</dcterms:created>
  <dcterms:modified xsi:type="dcterms:W3CDTF">2013-12-05T06:30:00Z</dcterms:modified>
</cp:coreProperties>
</file>