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0268C9">
        <w:rPr>
          <w:rFonts w:ascii="Times New Roman" w:hAnsi="Times New Roman" w:cs="Times New Roman"/>
          <w:sz w:val="28"/>
          <w:szCs w:val="28"/>
        </w:rPr>
        <w:t>03</w:t>
      </w:r>
      <w:r w:rsidR="00110C1D">
        <w:rPr>
          <w:rFonts w:ascii="Times New Roman" w:hAnsi="Times New Roman" w:cs="Times New Roman"/>
          <w:sz w:val="28"/>
          <w:szCs w:val="28"/>
        </w:rPr>
        <w:t>/к-20</w:t>
      </w:r>
      <w:r w:rsidR="00604E37">
        <w:rPr>
          <w:rFonts w:ascii="Times New Roman" w:hAnsi="Times New Roman" w:cs="Times New Roman"/>
          <w:sz w:val="28"/>
          <w:szCs w:val="28"/>
        </w:rPr>
        <w:t>20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D16D89" w:rsidRDefault="0064016A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D57D05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681E60">
        <w:rPr>
          <w:rFonts w:ascii="Times New Roman" w:hAnsi="Times New Roman" w:cs="Times New Roman"/>
          <w:sz w:val="28"/>
          <w:szCs w:val="28"/>
        </w:rPr>
        <w:t>17</w:t>
      </w:r>
      <w:r w:rsidR="00110C1D" w:rsidRPr="00D57D05">
        <w:rPr>
          <w:rFonts w:ascii="Times New Roman" w:hAnsi="Times New Roman" w:cs="Times New Roman"/>
          <w:sz w:val="28"/>
          <w:szCs w:val="28"/>
        </w:rPr>
        <w:t xml:space="preserve"> </w:t>
      </w:r>
      <w:r w:rsidR="00681E60">
        <w:rPr>
          <w:rFonts w:ascii="Times New Roman" w:hAnsi="Times New Roman" w:cs="Times New Roman"/>
          <w:sz w:val="28"/>
          <w:szCs w:val="28"/>
        </w:rPr>
        <w:t>июл</w:t>
      </w:r>
      <w:r w:rsidR="00691CEE" w:rsidRPr="00D57D05">
        <w:rPr>
          <w:rFonts w:ascii="Times New Roman" w:hAnsi="Times New Roman" w:cs="Times New Roman"/>
          <w:sz w:val="28"/>
          <w:szCs w:val="28"/>
        </w:rPr>
        <w:t>я</w:t>
      </w:r>
      <w:r w:rsidR="00FB5FF8" w:rsidRPr="00D57D05">
        <w:rPr>
          <w:rFonts w:ascii="Times New Roman" w:hAnsi="Times New Roman" w:cs="Times New Roman"/>
          <w:sz w:val="28"/>
          <w:szCs w:val="28"/>
        </w:rPr>
        <w:t xml:space="preserve"> 2020</w:t>
      </w:r>
      <w:r w:rsidRPr="00D57D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557BC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57BC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557BC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5104"/>
        <w:gridCol w:w="4391"/>
      </w:tblGrid>
      <w:tr w:rsidR="00F557BC" w:rsidRPr="00F557BC" w:rsidTr="00F57A0A">
        <w:trPr>
          <w:trHeight w:val="998"/>
        </w:trPr>
        <w:tc>
          <w:tcPr>
            <w:tcW w:w="5104" w:type="dxa"/>
          </w:tcPr>
          <w:p w:rsidR="00870630" w:rsidRPr="00F557BC" w:rsidRDefault="00870630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Default="00870630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(Председатель комиссии)</w:t>
            </w:r>
            <w:r w:rsidR="00604E37"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557BC" w:rsidRPr="00F557BC" w:rsidRDefault="00F557BC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</w:tcPr>
          <w:p w:rsidR="00870630" w:rsidRPr="00F557BC" w:rsidRDefault="00DB4B3F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Битаров Л.Г.</w:t>
            </w:r>
          </w:p>
          <w:p w:rsidR="00870630" w:rsidRPr="00F557BC" w:rsidRDefault="00870630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557BC" w:rsidRDefault="00903061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F57A0A">
        <w:trPr>
          <w:trHeight w:val="1034"/>
        </w:trPr>
        <w:tc>
          <w:tcPr>
            <w:tcW w:w="5104" w:type="dxa"/>
          </w:tcPr>
          <w:p w:rsidR="00BC7394" w:rsidRPr="00F557BC" w:rsidRDefault="00604E37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Депутат Собрания представителей г. Владикавказ (по согласованию);</w:t>
            </w:r>
          </w:p>
        </w:tc>
        <w:tc>
          <w:tcPr>
            <w:tcW w:w="4391" w:type="dxa"/>
          </w:tcPr>
          <w:p w:rsidR="00BC7394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Абаев Г.З.</w:t>
            </w:r>
          </w:p>
        </w:tc>
      </w:tr>
      <w:tr w:rsidR="00F557BC" w:rsidRPr="00F557BC" w:rsidTr="00F57A0A">
        <w:trPr>
          <w:trHeight w:val="1741"/>
        </w:trPr>
        <w:tc>
          <w:tcPr>
            <w:tcW w:w="5104" w:type="dxa"/>
          </w:tcPr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предпринимательства и потребительского рынка УЭПИП АМС г.Владикавказа;</w:t>
            </w:r>
          </w:p>
          <w:p w:rsidR="00BC7394" w:rsidRPr="00F557BC" w:rsidRDefault="00BC7394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Абаев Т.А.</w:t>
            </w:r>
          </w:p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94" w:rsidRPr="00F557BC" w:rsidRDefault="00BC7394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F57A0A">
        <w:trPr>
          <w:trHeight w:val="1235"/>
        </w:trPr>
        <w:tc>
          <w:tcPr>
            <w:tcW w:w="5104" w:type="dxa"/>
          </w:tcPr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благоустройства и озеленения АМС г.Владикавказа;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</w:tcPr>
          <w:p w:rsidR="00F557BC" w:rsidRPr="0074668E" w:rsidRDefault="00F557BC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668E">
              <w:rPr>
                <w:rFonts w:ascii="Times New Roman" w:hAnsi="Times New Roman" w:cs="Times New Roman"/>
                <w:sz w:val="27"/>
                <w:szCs w:val="27"/>
              </w:rPr>
              <w:t>Бицоев С.В.</w:t>
            </w:r>
          </w:p>
          <w:p w:rsidR="00F557BC" w:rsidRPr="00F557BC" w:rsidRDefault="00F557BC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57BC" w:rsidRPr="00F557BC" w:rsidTr="00F57A0A">
        <w:trPr>
          <w:trHeight w:val="601"/>
        </w:trPr>
        <w:tc>
          <w:tcPr>
            <w:tcW w:w="5104" w:type="dxa"/>
          </w:tcPr>
          <w:p w:rsidR="00604E37" w:rsidRDefault="00604E37" w:rsidP="00F557BC">
            <w:pPr>
              <w:spacing w:after="0" w:line="276" w:lineRule="auto"/>
              <w:ind w:right="-1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Правового управления      АМС </w:t>
            </w:r>
            <w:r w:rsid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Руководитель (префект) Правобережной администрации (префектуры);</w:t>
            </w: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транспорта и дорожного строительства   АМС г.Владикавказа;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Депутат Собрани</w:t>
            </w:r>
            <w:r w:rsidR="0074668E">
              <w:rPr>
                <w:rFonts w:ascii="Times New Roman" w:hAnsi="Times New Roman" w:cs="Times New Roman"/>
                <w:sz w:val="27"/>
                <w:szCs w:val="27"/>
              </w:rPr>
              <w:t xml:space="preserve">я представителей г.Владикавказ </w:t>
            </w: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Заместитель начальника Управления архитектуры и градостроительства АМС г.Владикавказа - главный архитектор г.Владикавказа;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74668E" w:rsidP="00F557B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694F65" w:rsidRPr="00F557BC">
              <w:rPr>
                <w:rFonts w:ascii="Times New Roman" w:hAnsi="Times New Roman" w:cs="Times New Roman"/>
                <w:sz w:val="27"/>
                <w:szCs w:val="27"/>
              </w:rPr>
              <w:t>аместитель начальника Управления экономики, предпринимательства и инвестиционных проектов АМС г.Владикавказа;</w:t>
            </w: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604E37" w:rsidRPr="00F557BC" w:rsidRDefault="00604E37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Бицоева Л.Ф.</w:t>
            </w:r>
          </w:p>
          <w:p w:rsidR="00F557BC" w:rsidRDefault="00F557BC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604E37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Дзеранов Г.Ш.</w:t>
            </w:r>
          </w:p>
          <w:p w:rsidR="00694F65" w:rsidRPr="00F557BC" w:rsidRDefault="00694F65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Дзитоев Б.Г.</w:t>
            </w:r>
          </w:p>
          <w:p w:rsidR="00694F65" w:rsidRPr="00F557BC" w:rsidRDefault="00694F65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BC" w:rsidRDefault="00F557BC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4E37" w:rsidRPr="00F557BC" w:rsidRDefault="00604E37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Золоев Г.А.</w:t>
            </w:r>
          </w:p>
          <w:p w:rsidR="008D776A" w:rsidRDefault="008D776A" w:rsidP="00F557BC">
            <w:pPr>
              <w:tabs>
                <w:tab w:val="center" w:pos="18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557BC" w:rsidRPr="00F557BC" w:rsidRDefault="00F557BC" w:rsidP="00F557BC">
            <w:pPr>
              <w:tabs>
                <w:tab w:val="center" w:pos="18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Караев А.Г.</w:t>
            </w:r>
          </w:p>
          <w:p w:rsidR="00694F65" w:rsidRPr="00F557BC" w:rsidRDefault="00694F65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BC" w:rsidRDefault="00F557BC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557BC" w:rsidRDefault="00F557BC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94F65" w:rsidRPr="00F557BC" w:rsidRDefault="00694F65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Муриев С.С.</w:t>
            </w: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F57A0A">
        <w:trPr>
          <w:trHeight w:val="720"/>
        </w:trPr>
        <w:tc>
          <w:tcPr>
            <w:tcW w:w="5104" w:type="dxa"/>
          </w:tcPr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(префект) Левобер</w:t>
            </w:r>
            <w:r w:rsidR="00F557BC">
              <w:rPr>
                <w:rFonts w:ascii="Times New Roman" w:hAnsi="Times New Roman" w:cs="Times New Roman"/>
                <w:sz w:val="27"/>
                <w:szCs w:val="27"/>
              </w:rPr>
              <w:t>ежной администрации (префектуры)</w:t>
            </w:r>
            <w:r w:rsidR="005133A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4391" w:type="dxa"/>
          </w:tcPr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Таутиев А.В.</w:t>
            </w:r>
          </w:p>
        </w:tc>
      </w:tr>
      <w:tr w:rsidR="00F557BC" w:rsidRPr="00F557BC" w:rsidTr="00F57A0A">
        <w:trPr>
          <w:trHeight w:val="1540"/>
        </w:trPr>
        <w:tc>
          <w:tcPr>
            <w:tcW w:w="5104" w:type="dxa"/>
          </w:tcPr>
          <w:p w:rsidR="00693549" w:rsidRPr="00F557BC" w:rsidRDefault="00693549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муниципального имущества и земельных ресурсов АМС г.Владикавказа</w:t>
            </w:r>
            <w:r w:rsidR="005133A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F557BC" w:rsidRDefault="00F557BC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Чельдиев Г.А.</w:t>
            </w: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57A0A" w:rsidRDefault="006078B6" w:rsidP="00F57A0A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57A0A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57A0A">
        <w:rPr>
          <w:rFonts w:ascii="Times New Roman" w:hAnsi="Times New Roman" w:cs="Times New Roman"/>
          <w:sz w:val="28"/>
          <w:szCs w:val="28"/>
          <w:u w:val="single"/>
        </w:rPr>
        <w:tab/>
        <w:t xml:space="preserve">О плане </w:t>
      </w:r>
      <w:r w:rsidR="00CC41DD" w:rsidRPr="00F57A0A">
        <w:rPr>
          <w:rFonts w:ascii="Times New Roman" w:hAnsi="Times New Roman" w:cs="Times New Roman"/>
          <w:sz w:val="28"/>
          <w:szCs w:val="28"/>
          <w:u w:val="single"/>
        </w:rPr>
        <w:t>работы К</w:t>
      </w:r>
      <w:r w:rsidR="003D75EA" w:rsidRPr="00F57A0A">
        <w:rPr>
          <w:rFonts w:ascii="Times New Roman" w:hAnsi="Times New Roman" w:cs="Times New Roman"/>
          <w:sz w:val="28"/>
          <w:szCs w:val="28"/>
          <w:u w:val="single"/>
        </w:rPr>
        <w:t>омиссии в текущем году</w:t>
      </w:r>
      <w:r w:rsidR="00CC41DD" w:rsidRPr="00F57A0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07F58" w:rsidRPr="00F57A0A" w:rsidRDefault="00F07F58" w:rsidP="00F57A0A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57A0A" w:rsidRDefault="00CC41DD" w:rsidP="00F57A0A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</w:rPr>
        <w:t>Ут</w:t>
      </w:r>
      <w:r w:rsidR="00013CDB" w:rsidRPr="00F57A0A">
        <w:rPr>
          <w:rFonts w:ascii="Times New Roman" w:hAnsi="Times New Roman" w:cs="Times New Roman"/>
          <w:sz w:val="28"/>
          <w:szCs w:val="28"/>
          <w:u w:val="single"/>
        </w:rPr>
        <w:t>вердить прилагаемый план работы.</w:t>
      </w:r>
    </w:p>
    <w:p w:rsidR="00CC41DD" w:rsidRPr="00F57A0A" w:rsidRDefault="00CC41DD" w:rsidP="00F57A0A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</w:p>
    <w:p w:rsidR="00F07F58" w:rsidRPr="00F57A0A" w:rsidRDefault="00414EB8" w:rsidP="00F57A0A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57A0A">
        <w:rPr>
          <w:rFonts w:ascii="Times New Roman" w:hAnsi="Times New Roman" w:cs="Times New Roman"/>
          <w:sz w:val="28"/>
          <w:szCs w:val="28"/>
          <w:u w:val="single"/>
        </w:rPr>
        <w:t xml:space="preserve">. РАССМОТРЕЛИ:  </w:t>
      </w:r>
      <w:r w:rsidR="00F07F58" w:rsidRPr="00F57A0A">
        <w:rPr>
          <w:rFonts w:ascii="Times New Roman" w:hAnsi="Times New Roman" w:cs="Times New Roman"/>
          <w:sz w:val="28"/>
          <w:szCs w:val="28"/>
          <w:u w:val="single"/>
        </w:rPr>
        <w:t xml:space="preserve"> Предполагаемые адреса размещения НТО </w:t>
      </w:r>
    </w:p>
    <w:p w:rsidR="00DB4B3F" w:rsidRPr="00F57A0A" w:rsidRDefault="00F07F58" w:rsidP="00F57A0A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57A0A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98" w:type="dxa"/>
        <w:tblInd w:w="-431" w:type="dxa"/>
        <w:tblLook w:val="04A0" w:firstRow="1" w:lastRow="0" w:firstColumn="1" w:lastColumn="0" w:noHBand="0" w:noVBand="1"/>
      </w:tblPr>
      <w:tblGrid>
        <w:gridCol w:w="602"/>
        <w:gridCol w:w="4812"/>
        <w:gridCol w:w="652"/>
        <w:gridCol w:w="567"/>
        <w:gridCol w:w="580"/>
        <w:gridCol w:w="593"/>
        <w:gridCol w:w="740"/>
        <w:gridCol w:w="740"/>
        <w:gridCol w:w="740"/>
        <w:gridCol w:w="740"/>
        <w:gridCol w:w="651"/>
        <w:gridCol w:w="593"/>
        <w:gridCol w:w="578"/>
        <w:gridCol w:w="725"/>
        <w:gridCol w:w="1885"/>
      </w:tblGrid>
      <w:tr w:rsidR="00B37CEE" w:rsidRPr="00DB4B3F" w:rsidTr="0038449E">
        <w:trPr>
          <w:cantSplit/>
          <w:trHeight w:val="19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7" w:rsidRDefault="00394F67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sz w:val="27"/>
                <w:szCs w:val="27"/>
                <w:u w:val="single"/>
              </w:rPr>
              <w:br w:type="page"/>
            </w: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дреса объектов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Битаров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Абаев Г.З.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394F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Абаев Т.А.</w:t>
            </w:r>
          </w:p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394F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Бицоев С.В.</w:t>
            </w:r>
          </w:p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394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Бицоева Л.Ф.</w:t>
            </w:r>
          </w:p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394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Дзеранов Г.Ш.</w:t>
            </w:r>
          </w:p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394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Дзитоев Б.Г.</w:t>
            </w:r>
          </w:p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8D776A" w:rsidRDefault="00394F67" w:rsidP="00394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Золоев Г.А.</w:t>
            </w:r>
          </w:p>
          <w:p w:rsidR="00394F67" w:rsidRPr="008D776A" w:rsidRDefault="00394F67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4F67" w:rsidRPr="008D776A" w:rsidRDefault="00B37CEE" w:rsidP="00B37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Караев А.Г.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CEE" w:rsidRPr="008D776A" w:rsidRDefault="00B37CEE" w:rsidP="00B3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Муриев С.С.</w:t>
            </w:r>
          </w:p>
          <w:p w:rsidR="00394F67" w:rsidRPr="008D776A" w:rsidRDefault="00394F67" w:rsidP="00B37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F67" w:rsidRPr="008D776A" w:rsidRDefault="00B37CEE" w:rsidP="00B37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Таутиев А.В.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CEE" w:rsidRPr="008D776A" w:rsidRDefault="00B37CEE" w:rsidP="00B37CE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76A">
              <w:rPr>
                <w:rFonts w:ascii="Times New Roman" w:hAnsi="Times New Roman" w:cs="Times New Roman"/>
                <w:b/>
                <w:sz w:val="27"/>
                <w:szCs w:val="27"/>
              </w:rPr>
              <w:t>Чельдиев Г.А.</w:t>
            </w:r>
          </w:p>
          <w:p w:rsidR="00394F67" w:rsidRPr="008D776A" w:rsidRDefault="00394F67" w:rsidP="00B37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67" w:rsidRPr="008D776A" w:rsidRDefault="0074668E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Итоговое </w:t>
            </w:r>
            <w:r w:rsidR="00394F67" w:rsidRPr="008D77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решение</w:t>
            </w:r>
          </w:p>
        </w:tc>
      </w:tr>
      <w:tr w:rsidR="00D03B67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ул.Тельмана, 14 а, размещение павильона по реализации продовольственных товаров (20-25 кв.м.).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пр.Коста, 42, размещение павильона по 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ализа</w:t>
            </w: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ции продовольственных товаров (20-25 кв.м.).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ул.К.Маркса, 116,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D03B67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ул.50 лет Октября, размещение киоска по реализации продовольственных товаров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D03B67" w:rsidRPr="00DB4B3F" w:rsidTr="00D03B67">
        <w:trPr>
          <w:trHeight w:val="6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ул.Цоколаева, 6/ул.Владикавказская, 7, размещение павильона по реализации продовольственных товаров (12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D03B67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ул.А.Кесаева, 32, размещение павильона по реализации хлебо-булочных изделий (40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D03B67" w:rsidRPr="00DB4B3F" w:rsidTr="00D03B67">
        <w:trPr>
          <w:trHeight w:val="63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пр.Коста, 15, размещение павильона по реализации хлебо-булочных изделий (40 кв.м)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D03B67" w:rsidRPr="00DB4B3F" w:rsidTr="00D03B6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ул.Леонова, 6, размещение павильона по реализации хлебо-булочных изделий (30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D03B67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7" w:rsidRPr="00537A8B" w:rsidRDefault="00D03B67" w:rsidP="00D0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67" w:rsidRPr="00537A8B" w:rsidRDefault="00D03B67" w:rsidP="00D03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ул.Весенняя, 7/9, размещение павильона по реализации продовольственных товаров (18кв.м.).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B67" w:rsidRPr="00D03B67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B67" w:rsidRPr="00537A8B" w:rsidRDefault="00D03B67" w:rsidP="00D03B6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3A6589">
        <w:trPr>
          <w:trHeight w:val="7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ул.А.Кесаева, 12, размещение аппарата по реализации фруктовых напитков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3E6E9C">
        <w:trPr>
          <w:trHeight w:val="5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 xml:space="preserve">ул.Весенняя, 9 «а», размещение цистерны по реализации молочной продукции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D1E42">
        <w:trPr>
          <w:trHeight w:val="6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ул.А.Кесаева, 35, размещение цистерны по реализации молочной продукции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ул.М.Горького/ул.Декабристов, размещение НТО по реализации продовольственных товаров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ул.Гагкаева, размещение павильона реализация сельскохозяйственной продукции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ул.Зортова, 29/пер.Слободской, 10, размещение прилавка по реализации плодоовощной продукции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58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пр.Коста(р-н магазина Седьмой континент), размещение павильона по реализации бахчевых культур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A163EC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ул.А.Кесаева, 44, размещение киоска по реализации кофейной продукции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03B67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ул.Шмулевича, размещение киоска по реализации хлебо-булочных изделий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8F1916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lang w:eastAsia="ru-RU"/>
              </w:rPr>
              <w:t>ул.Бородинская, размещение киоска по реализации сотовых телефонов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1E4A2D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ул.50 лет Октября, 4/6, размещение киоска по реализации хлебо-булочных изделий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9D1555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ул.А.Кесаева, 39, размещение НТО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9D1555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ул.Весенняя, 26, размещение киоска по реализации хлебо-булочных изделий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9D1555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ул.Джанаева/ул.Бородинская, размещение палатки по реализации плодоовощной продукции(6 кв.м.).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86C08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55/53, размещение павильона по реализации хлебо-булочных изделий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86C08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ул.Иристонская/ул.Чапаева, размещение павильона по реализации табачной продукции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86C08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ул.Коцоева, (р-н гостинницы «Владикавказ»), размещение киоска по реализации готовой кухни (15 кв.м.)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86C08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ул.Барбашова(р-н парка «Олимпийский»), размещение киоска по реализации готовой кухни(15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86C08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ул.Горького/пр.Мира, размещение киоска по реализации готовой кухни(15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571428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ул.Маяковского, 23, размещение летней веранды(6 кв.м.).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571428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ул.Весенняя/ул.А.Кесаева, размещение НТО по реализации хлебо-булочных изделий( 30 кв.м.).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6B557C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Набережная реки «Терек» (р-н ул.Гвардейская),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873D45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ул.Владикавказская, 33 «а», размещение летней веранды(30 кв.м.).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9F1CD1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ул.Цоколаева/ул.Владикваказская, размещение НТО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D048BB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ул.Маркуса, 18, размещение летней веранды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D048BB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р-н Черменского шоссе, размещение автолавки по реализации плодоовощной продукции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D048BB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Набережная реки «Терек»,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D048BB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ул.Цоколаева 32/2, размещение НТО(150 кв.м.).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126566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пр.Коста(р-н парка «Нартон»), размещение автокофейни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5A13C1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ул.Пашковского, размещение автокофейни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5D3ED5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ул.Кирова, размещение автокофейни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264C82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набережная реки «Терек»(р-н ул.Чкаловская,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D81E82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ул.Барбашова(р-н ГИБДД),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81E82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пр.Коста, 172,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81E82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ул.А.Кесаева 10, изменение специализации на  торгово-остановочный комплекс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4948CC"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ул.Иристонская, 16, изменение специализации на  торгово-остановочный комплекс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4948CC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ул.Барбашова, 39,  изменение специализации на  торгово-остановочный комплекс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4948CC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Pr="00537A8B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Pr="00537A8B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ул.Куйбышева, 2, изменение специализации на  торгово-остановочный комплекс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BA7AD5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Pr="00537A8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lang w:eastAsia="ru-RU"/>
              </w:rPr>
              <w:t>ул.Бородинская(р-н рынка «Центральный», размещение павильона по реализации живых цветов (18 кв.м.)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BA7AD5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ул.Бзарова, 15, увеличение площади до 22 кв.м.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E80D73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Pr="00DB4B3F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ул.Коцоева, 1, размещение авто-кофейни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3E72CA">
        <w:trPr>
          <w:trHeight w:val="6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Черняховского, 25</w:t>
            </w: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торгового павильона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(24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B34A1D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Pr="00DB4B3F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280, размещение авто-кофейни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B34A1D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ул.Куйбышева, (р-н полоклиники № 1), размещение тонара  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867E2E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(р-н супермаркета «Наш»), размещение тонара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D71781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662068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ул.Бзарова, 27/2, размещение павильона по реализации продовольственных товаров (25 кв.м.)</w:t>
            </w:r>
            <w:r w:rsidR="00BF6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8728AB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ул.8 марта, 22, размещение тонара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9F7C52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ул.Весенняя, 7, размещение прилавка к НТО, по реализации плодоовощной продукции (4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3A36C3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DB4B3F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Мира, размещение аппарата по реализации газированных напитков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343DAF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8D776A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ул.Маркуса, 4, размещение павильона по реализации сендвичей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550361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Pr="00537A8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пос.Карца, ул.Карцинская, 16 «в», размещение НТО на прилегающей территории к жилому дому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79092E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пр.Коста, 100, размещение атокофейни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210054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ул.Ватутина, 45, размещение прилавка на прилегающей территории к нежилому помещению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3D3BD7" w:rsidRPr="00DB4B3F" w:rsidTr="00EB5AF8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 12, размещение прилавка по оказанию консультативных услуг на прилегающей территории к нежилому помещению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tr w:rsidR="00BF6B3B" w:rsidRPr="00DB4B3F" w:rsidTr="00EF6464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ул.Горького/ул.Годовикова, размещение павильона по реализации продовольственных товаров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885EE5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ул.А.Кесаева, 12, размещение киоска по реализации куриных яиц(12.кв.м.)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9561F3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ул.Барбашова(стоянка РКБ), размещение автокофейни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2B239A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ул.Коцоева(р-н гостинницы «Владикавказ»), размещение автокофейни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3D3BD7" w:rsidRPr="00DB4B3F" w:rsidTr="00F540B0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D7" w:rsidRDefault="003D3BD7" w:rsidP="003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14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BD7" w:rsidRDefault="003D3BD7" w:rsidP="003D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реки «Терек»(р-н «Динамо»), размещение автокофейни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D7" w:rsidRPr="00DB4B3F" w:rsidRDefault="003D3BD7" w:rsidP="003D3B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</w:p>
        </w:tc>
      </w:tr>
      <w:bookmarkEnd w:id="0"/>
      <w:tr w:rsidR="00BF6B3B" w:rsidRPr="00DB4B3F" w:rsidTr="00FC2C94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ул.З.Магкаева, 12, размещение павильона по реализации продовольственных товаров(10 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5B0A85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ул.Ген.Плиева, 19, размещение торгового павильона(9кв.м.)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BF6B3B" w:rsidRPr="00DB4B3F" w:rsidTr="00662068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3B" w:rsidRDefault="00BF6B3B" w:rsidP="00BF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3B" w:rsidRDefault="00BF6B3B" w:rsidP="00BF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ул.Весенняя, 26, замена специализации на реализацию хлебо-булочных изделий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6B3B" w:rsidRPr="00D03B67" w:rsidRDefault="00BF6B3B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3B" w:rsidRPr="00537A8B" w:rsidRDefault="00662068" w:rsidP="00BF6B3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F6B3B">
              <w:rPr>
                <w:rFonts w:ascii="Times New Roman" w:eastAsia="Times New Roman" w:hAnsi="Times New Roman" w:cs="Times New Roman"/>
                <w:lang w:eastAsia="ru-RU"/>
              </w:rPr>
              <w:t>тказать</w:t>
            </w:r>
          </w:p>
        </w:tc>
      </w:tr>
      <w:tr w:rsidR="00662068" w:rsidRPr="00DB4B3F" w:rsidTr="00D631CD"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66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068" w:rsidRPr="00DB4B3F" w:rsidRDefault="00662068" w:rsidP="006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пр.Коста, 290, размещение тонара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068" w:rsidRPr="00D03B67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B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068" w:rsidRPr="00537A8B" w:rsidRDefault="00662068" w:rsidP="006620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</w:tbl>
    <w:p w:rsidR="00F9115F" w:rsidRPr="00F94BE8" w:rsidRDefault="00F9115F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115F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6A" w:rsidRDefault="0064016A" w:rsidP="00B262D3">
      <w:pPr>
        <w:spacing w:after="0" w:line="240" w:lineRule="auto"/>
      </w:pPr>
      <w:r>
        <w:separator/>
      </w:r>
    </w:p>
  </w:endnote>
  <w:endnote w:type="continuationSeparator" w:id="0">
    <w:p w:rsidR="0064016A" w:rsidRDefault="0064016A" w:rsidP="00B2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6A" w:rsidRDefault="0064016A" w:rsidP="00B262D3">
      <w:pPr>
        <w:spacing w:after="0" w:line="240" w:lineRule="auto"/>
      </w:pPr>
      <w:r>
        <w:separator/>
      </w:r>
    </w:p>
  </w:footnote>
  <w:footnote w:type="continuationSeparator" w:id="0">
    <w:p w:rsidR="0064016A" w:rsidRDefault="0064016A" w:rsidP="00B2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C0"/>
    <w:rsid w:val="00013CDB"/>
    <w:rsid w:val="00017F5B"/>
    <w:rsid w:val="000268C9"/>
    <w:rsid w:val="00037D6A"/>
    <w:rsid w:val="0004144D"/>
    <w:rsid w:val="000531ED"/>
    <w:rsid w:val="000535BF"/>
    <w:rsid w:val="000973C9"/>
    <w:rsid w:val="000A071E"/>
    <w:rsid w:val="000A7BD5"/>
    <w:rsid w:val="000B7D9B"/>
    <w:rsid w:val="000D5D7E"/>
    <w:rsid w:val="00110C1D"/>
    <w:rsid w:val="0011595A"/>
    <w:rsid w:val="00131E31"/>
    <w:rsid w:val="00140666"/>
    <w:rsid w:val="001557C1"/>
    <w:rsid w:val="00174501"/>
    <w:rsid w:val="00186AFB"/>
    <w:rsid w:val="001A7B5D"/>
    <w:rsid w:val="001B23E0"/>
    <w:rsid w:val="001E18B7"/>
    <w:rsid w:val="001F3304"/>
    <w:rsid w:val="001F644B"/>
    <w:rsid w:val="002009C8"/>
    <w:rsid w:val="00216DF2"/>
    <w:rsid w:val="00241918"/>
    <w:rsid w:val="00242DD5"/>
    <w:rsid w:val="002468A5"/>
    <w:rsid w:val="00280344"/>
    <w:rsid w:val="00281727"/>
    <w:rsid w:val="00296D7B"/>
    <w:rsid w:val="002B4B98"/>
    <w:rsid w:val="002C21DA"/>
    <w:rsid w:val="002C47BB"/>
    <w:rsid w:val="002C54DC"/>
    <w:rsid w:val="002D6885"/>
    <w:rsid w:val="002E0B7B"/>
    <w:rsid w:val="002F7FBA"/>
    <w:rsid w:val="00343E74"/>
    <w:rsid w:val="00347B5C"/>
    <w:rsid w:val="003729C9"/>
    <w:rsid w:val="0038449E"/>
    <w:rsid w:val="00387973"/>
    <w:rsid w:val="00394F67"/>
    <w:rsid w:val="003A0677"/>
    <w:rsid w:val="003D3BD7"/>
    <w:rsid w:val="003D75EA"/>
    <w:rsid w:val="003E48CD"/>
    <w:rsid w:val="003E7140"/>
    <w:rsid w:val="00401B5B"/>
    <w:rsid w:val="00414EB8"/>
    <w:rsid w:val="0043771A"/>
    <w:rsid w:val="00450B01"/>
    <w:rsid w:val="0045117D"/>
    <w:rsid w:val="004571F9"/>
    <w:rsid w:val="005071AC"/>
    <w:rsid w:val="005133A9"/>
    <w:rsid w:val="0053334C"/>
    <w:rsid w:val="005342CF"/>
    <w:rsid w:val="00537A8B"/>
    <w:rsid w:val="005507CC"/>
    <w:rsid w:val="00561532"/>
    <w:rsid w:val="00562B0B"/>
    <w:rsid w:val="005647BA"/>
    <w:rsid w:val="00581ADC"/>
    <w:rsid w:val="00583686"/>
    <w:rsid w:val="00584546"/>
    <w:rsid w:val="00584D34"/>
    <w:rsid w:val="005A6F49"/>
    <w:rsid w:val="005B0736"/>
    <w:rsid w:val="005C38B5"/>
    <w:rsid w:val="005D3DD7"/>
    <w:rsid w:val="005F2B57"/>
    <w:rsid w:val="005F5066"/>
    <w:rsid w:val="005F7693"/>
    <w:rsid w:val="00604E37"/>
    <w:rsid w:val="006078B6"/>
    <w:rsid w:val="00622478"/>
    <w:rsid w:val="0064016A"/>
    <w:rsid w:val="00644043"/>
    <w:rsid w:val="00661921"/>
    <w:rsid w:val="00662068"/>
    <w:rsid w:val="006807F3"/>
    <w:rsid w:val="00681E60"/>
    <w:rsid w:val="0068343B"/>
    <w:rsid w:val="00690DA0"/>
    <w:rsid w:val="00691CEE"/>
    <w:rsid w:val="00693549"/>
    <w:rsid w:val="00694F65"/>
    <w:rsid w:val="006A08EB"/>
    <w:rsid w:val="006D1437"/>
    <w:rsid w:val="006D55A0"/>
    <w:rsid w:val="006F7807"/>
    <w:rsid w:val="007048AF"/>
    <w:rsid w:val="00713139"/>
    <w:rsid w:val="00723476"/>
    <w:rsid w:val="00736BC9"/>
    <w:rsid w:val="00737831"/>
    <w:rsid w:val="0074668E"/>
    <w:rsid w:val="00755AD3"/>
    <w:rsid w:val="00792C1F"/>
    <w:rsid w:val="0079581C"/>
    <w:rsid w:val="007A0E14"/>
    <w:rsid w:val="007E169B"/>
    <w:rsid w:val="00814B61"/>
    <w:rsid w:val="00823C71"/>
    <w:rsid w:val="008327A3"/>
    <w:rsid w:val="00834DCC"/>
    <w:rsid w:val="0083799C"/>
    <w:rsid w:val="00847F17"/>
    <w:rsid w:val="00870630"/>
    <w:rsid w:val="00870E0D"/>
    <w:rsid w:val="008750A2"/>
    <w:rsid w:val="008A6085"/>
    <w:rsid w:val="008C461C"/>
    <w:rsid w:val="008D776A"/>
    <w:rsid w:val="008F4D31"/>
    <w:rsid w:val="00903061"/>
    <w:rsid w:val="00903A46"/>
    <w:rsid w:val="00913FB2"/>
    <w:rsid w:val="009317E6"/>
    <w:rsid w:val="00931A64"/>
    <w:rsid w:val="00946C9C"/>
    <w:rsid w:val="00961BDF"/>
    <w:rsid w:val="009C524C"/>
    <w:rsid w:val="00A006E6"/>
    <w:rsid w:val="00A117B8"/>
    <w:rsid w:val="00A228B1"/>
    <w:rsid w:val="00A2702E"/>
    <w:rsid w:val="00A6600A"/>
    <w:rsid w:val="00A66D0B"/>
    <w:rsid w:val="00A71A05"/>
    <w:rsid w:val="00A76CBC"/>
    <w:rsid w:val="00A86A6E"/>
    <w:rsid w:val="00AB1A23"/>
    <w:rsid w:val="00AC53C6"/>
    <w:rsid w:val="00B02A73"/>
    <w:rsid w:val="00B1395E"/>
    <w:rsid w:val="00B13F46"/>
    <w:rsid w:val="00B2027A"/>
    <w:rsid w:val="00B20EA9"/>
    <w:rsid w:val="00B262D3"/>
    <w:rsid w:val="00B37CEE"/>
    <w:rsid w:val="00B4084E"/>
    <w:rsid w:val="00B56A97"/>
    <w:rsid w:val="00B65D02"/>
    <w:rsid w:val="00B666F5"/>
    <w:rsid w:val="00BA06B7"/>
    <w:rsid w:val="00BB54A9"/>
    <w:rsid w:val="00BC7394"/>
    <w:rsid w:val="00BD2084"/>
    <w:rsid w:val="00BD5501"/>
    <w:rsid w:val="00BF18DA"/>
    <w:rsid w:val="00BF3FAB"/>
    <w:rsid w:val="00BF6B3B"/>
    <w:rsid w:val="00C02B6D"/>
    <w:rsid w:val="00C36EEB"/>
    <w:rsid w:val="00C40F97"/>
    <w:rsid w:val="00C62D8A"/>
    <w:rsid w:val="00C71149"/>
    <w:rsid w:val="00C71162"/>
    <w:rsid w:val="00C9515F"/>
    <w:rsid w:val="00C97EFF"/>
    <w:rsid w:val="00CA0372"/>
    <w:rsid w:val="00CA5DCD"/>
    <w:rsid w:val="00CB1038"/>
    <w:rsid w:val="00CC41DD"/>
    <w:rsid w:val="00CE47BF"/>
    <w:rsid w:val="00D03B67"/>
    <w:rsid w:val="00D16D89"/>
    <w:rsid w:val="00D2019A"/>
    <w:rsid w:val="00D3464D"/>
    <w:rsid w:val="00D57D05"/>
    <w:rsid w:val="00D73049"/>
    <w:rsid w:val="00D82AAF"/>
    <w:rsid w:val="00DA0657"/>
    <w:rsid w:val="00DB06D0"/>
    <w:rsid w:val="00DB1822"/>
    <w:rsid w:val="00DB4B3F"/>
    <w:rsid w:val="00DE7EA0"/>
    <w:rsid w:val="00DF62D4"/>
    <w:rsid w:val="00E10B95"/>
    <w:rsid w:val="00E27D36"/>
    <w:rsid w:val="00E3285E"/>
    <w:rsid w:val="00E42DEA"/>
    <w:rsid w:val="00E55E8B"/>
    <w:rsid w:val="00E62B9A"/>
    <w:rsid w:val="00E97B93"/>
    <w:rsid w:val="00EA3839"/>
    <w:rsid w:val="00ED6E88"/>
    <w:rsid w:val="00EE3EC7"/>
    <w:rsid w:val="00F07F58"/>
    <w:rsid w:val="00F33A6C"/>
    <w:rsid w:val="00F33E3F"/>
    <w:rsid w:val="00F354E5"/>
    <w:rsid w:val="00F45678"/>
    <w:rsid w:val="00F51EB7"/>
    <w:rsid w:val="00F557BC"/>
    <w:rsid w:val="00F57A0A"/>
    <w:rsid w:val="00F70A03"/>
    <w:rsid w:val="00F77E9D"/>
    <w:rsid w:val="00F9115F"/>
    <w:rsid w:val="00F94BE8"/>
    <w:rsid w:val="00FB5FF8"/>
    <w:rsid w:val="00FC50FD"/>
    <w:rsid w:val="00FD28E1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2D3"/>
  </w:style>
  <w:style w:type="paragraph" w:styleId="a9">
    <w:name w:val="footer"/>
    <w:basedOn w:val="a"/>
    <w:link w:val="aa"/>
    <w:uiPriority w:val="99"/>
    <w:unhideWhenUsed/>
    <w:rsid w:val="00B2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236F-F508-4BFE-9D5C-1D1AF8D7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4492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146</cp:revision>
  <cp:lastPrinted>2020-07-17T06:52:00Z</cp:lastPrinted>
  <dcterms:created xsi:type="dcterms:W3CDTF">2017-06-30T13:11:00Z</dcterms:created>
  <dcterms:modified xsi:type="dcterms:W3CDTF">2020-12-25T09:18:00Z</dcterms:modified>
</cp:coreProperties>
</file>