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038" w:rsidRDefault="00992038" w:rsidP="00992038">
      <w:pPr>
        <w:shd w:val="clear" w:color="auto" w:fill="FFFFFF"/>
        <w:spacing w:before="523" w:line="346" w:lineRule="exact"/>
        <w:ind w:left="29" w:firstLine="70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УПРАВЛЕНИЕ ЭКОНОМИКИ, ПРЕДПРИНИМАТЕЛЬСТВА И ИНВЕСТИЦИОННЫХ ПРОЕКТОВ</w:t>
      </w:r>
    </w:p>
    <w:p w:rsidR="00000000" w:rsidRDefault="003E0BD7">
      <w:pPr>
        <w:shd w:val="clear" w:color="auto" w:fill="FFFFFF"/>
        <w:spacing w:before="523" w:line="346" w:lineRule="exact"/>
        <w:ind w:left="29" w:firstLine="701"/>
        <w:jc w:val="both"/>
      </w:pPr>
      <w:r>
        <w:rPr>
          <w:rFonts w:eastAsia="Times New Roman"/>
          <w:sz w:val="28"/>
          <w:szCs w:val="28"/>
        </w:rPr>
        <w:t xml:space="preserve">Управление экономики, предпринимательства и инвестиционных проектов АМС </w:t>
      </w:r>
      <w:proofErr w:type="spellStart"/>
      <w:r>
        <w:rPr>
          <w:rFonts w:eastAsia="Times New Roman"/>
          <w:sz w:val="28"/>
          <w:szCs w:val="28"/>
        </w:rPr>
        <w:t>г.Владикавказа</w:t>
      </w:r>
      <w:proofErr w:type="spellEnd"/>
      <w:r>
        <w:rPr>
          <w:rFonts w:eastAsia="Times New Roman"/>
          <w:sz w:val="28"/>
          <w:szCs w:val="28"/>
        </w:rPr>
        <w:t xml:space="preserve"> - Организатор конкурса (РСО-Алания, </w:t>
      </w:r>
      <w:proofErr w:type="spellStart"/>
      <w:r>
        <w:rPr>
          <w:rFonts w:eastAsia="Times New Roman"/>
          <w:sz w:val="28"/>
          <w:szCs w:val="28"/>
        </w:rPr>
        <w:t>г.Владикавказ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пл.Штыба</w:t>
      </w:r>
      <w:proofErr w:type="spellEnd"/>
      <w:r>
        <w:rPr>
          <w:rFonts w:eastAsia="Times New Roman"/>
          <w:sz w:val="28"/>
          <w:szCs w:val="28"/>
        </w:rPr>
        <w:t xml:space="preserve">, 2, </w:t>
      </w:r>
      <w:proofErr w:type="spellStart"/>
      <w:r>
        <w:rPr>
          <w:rFonts w:eastAsia="Times New Roman"/>
          <w:sz w:val="28"/>
          <w:szCs w:val="28"/>
        </w:rPr>
        <w:t>каб</w:t>
      </w:r>
      <w:proofErr w:type="spellEnd"/>
      <w:r>
        <w:rPr>
          <w:rFonts w:eastAsia="Times New Roman"/>
          <w:sz w:val="28"/>
          <w:szCs w:val="28"/>
        </w:rPr>
        <w:t>. 308, 362040, тел.: 70-76-05), со</w:t>
      </w:r>
      <w:r>
        <w:rPr>
          <w:rFonts w:eastAsia="Times New Roman"/>
          <w:sz w:val="28"/>
          <w:szCs w:val="28"/>
        </w:rPr>
        <w:t xml:space="preserve">общает о </w:t>
      </w:r>
      <w:r>
        <w:rPr>
          <w:rFonts w:eastAsia="Times New Roman"/>
          <w:spacing w:val="-2"/>
          <w:sz w:val="28"/>
          <w:szCs w:val="28"/>
        </w:rPr>
        <w:t xml:space="preserve">внесении следующих изменений в проведение конкурса № 32 от 17.08.2020 по </w:t>
      </w:r>
      <w:r>
        <w:rPr>
          <w:rFonts w:eastAsia="Times New Roman"/>
          <w:sz w:val="28"/>
          <w:szCs w:val="28"/>
        </w:rPr>
        <w:t>заключению договоров на право размещения нестационарных торговых объектов (далее-НТО).</w:t>
      </w:r>
    </w:p>
    <w:p w:rsidR="00000000" w:rsidRDefault="003E0BD7">
      <w:pPr>
        <w:shd w:val="clear" w:color="auto" w:fill="FFFFFF"/>
        <w:spacing w:before="173"/>
        <w:ind w:left="730"/>
      </w:pPr>
      <w:r>
        <w:rPr>
          <w:rFonts w:eastAsia="Times New Roman"/>
          <w:spacing w:val="-2"/>
          <w:sz w:val="28"/>
          <w:szCs w:val="28"/>
        </w:rPr>
        <w:t>Добавляются следующие лоты:</w:t>
      </w:r>
    </w:p>
    <w:p w:rsidR="00000000" w:rsidRDefault="003E0BD7">
      <w:pPr>
        <w:spacing w:after="182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8"/>
        <w:gridCol w:w="2702"/>
        <w:gridCol w:w="1133"/>
        <w:gridCol w:w="1570"/>
        <w:gridCol w:w="287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82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259" w:lineRule="exact"/>
              <w:ind w:left="43" w:right="14"/>
            </w:pPr>
            <w:r>
              <w:rPr>
                <w:rFonts w:eastAsia="Times New Roman"/>
                <w:spacing w:val="-5"/>
                <w:sz w:val="22"/>
                <w:szCs w:val="22"/>
              </w:rPr>
              <w:t xml:space="preserve">Номер </w:t>
            </w:r>
            <w:r>
              <w:rPr>
                <w:rFonts w:eastAsia="Times New Roman"/>
                <w:sz w:val="22"/>
                <w:szCs w:val="22"/>
              </w:rPr>
              <w:t>лота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250" w:lineRule="exact"/>
              <w:ind w:left="43"/>
            </w:pPr>
            <w:r>
              <w:rPr>
                <w:rFonts w:eastAsia="Times New Roman"/>
                <w:sz w:val="22"/>
                <w:szCs w:val="22"/>
              </w:rPr>
              <w:t>Адрес размещения</w:t>
            </w:r>
          </w:p>
          <w:p w:rsidR="00000000" w:rsidRDefault="003E0BD7">
            <w:pPr>
              <w:shd w:val="clear" w:color="auto" w:fill="FFFFFF"/>
              <w:spacing w:line="250" w:lineRule="exact"/>
              <w:ind w:left="43"/>
            </w:pPr>
            <w:r>
              <w:rPr>
                <w:rFonts w:eastAsia="Times New Roman"/>
                <w:sz w:val="22"/>
                <w:szCs w:val="22"/>
              </w:rPr>
              <w:t>нестационарного</w:t>
            </w:r>
          </w:p>
          <w:p w:rsidR="00000000" w:rsidRDefault="003E0BD7">
            <w:pPr>
              <w:shd w:val="clear" w:color="auto" w:fill="FFFFFF"/>
              <w:spacing w:line="250" w:lineRule="exact"/>
              <w:ind w:left="43"/>
            </w:pPr>
            <w:r>
              <w:rPr>
                <w:rFonts w:eastAsia="Times New Roman"/>
                <w:spacing w:val="-1"/>
                <w:sz w:val="22"/>
                <w:szCs w:val="22"/>
              </w:rPr>
              <w:t>торгового объе</w:t>
            </w:r>
            <w:r>
              <w:rPr>
                <w:rFonts w:eastAsia="Times New Roman"/>
                <w:spacing w:val="-1"/>
                <w:sz w:val="22"/>
                <w:szCs w:val="22"/>
              </w:rPr>
              <w:t>кта (НТО)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250" w:lineRule="exact"/>
              <w:ind w:left="43" w:right="14"/>
            </w:pPr>
            <w:r>
              <w:rPr>
                <w:rFonts w:eastAsia="Times New Roman"/>
                <w:spacing w:val="-4"/>
                <w:sz w:val="22"/>
                <w:szCs w:val="22"/>
              </w:rPr>
              <w:t xml:space="preserve">Площадь </w:t>
            </w:r>
            <w:r>
              <w:rPr>
                <w:rFonts w:eastAsia="Times New Roman"/>
                <w:sz w:val="22"/>
                <w:szCs w:val="22"/>
              </w:rPr>
              <w:t xml:space="preserve">НТО,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250"/>
            </w:pPr>
            <w:r>
              <w:rPr>
                <w:rFonts w:eastAsia="Times New Roman"/>
                <w:sz w:val="22"/>
                <w:szCs w:val="22"/>
              </w:rPr>
              <w:t>Вид НТО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>Специализация НТО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226"/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ул. Астана </w:t>
            </w:r>
            <w:proofErr w:type="spellStart"/>
            <w:r>
              <w:rPr>
                <w:rFonts w:eastAsia="Times New Roman"/>
                <w:spacing w:val="-2"/>
                <w:sz w:val="28"/>
                <w:szCs w:val="28"/>
              </w:rPr>
              <w:t>Кесаева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t>,</w:t>
            </w:r>
          </w:p>
          <w:p w:rsidR="00000000" w:rsidRDefault="003E0BD7">
            <w:pPr>
              <w:shd w:val="clear" w:color="auto" w:fill="FFFFFF"/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403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331"/>
            </w:pPr>
            <w:r>
              <w:rPr>
                <w:rFonts w:eastAsia="Times New Roman"/>
                <w:sz w:val="28"/>
                <w:szCs w:val="28"/>
              </w:rPr>
              <w:t>Киоск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302" w:lineRule="exact"/>
              <w:ind w:left="101" w:right="120"/>
              <w:jc w:val="center"/>
            </w:pPr>
            <w:r>
              <w:rPr>
                <w:rFonts w:eastAsia="Times New Roman"/>
                <w:spacing w:val="-7"/>
                <w:sz w:val="28"/>
                <w:szCs w:val="28"/>
              </w:rPr>
              <w:t xml:space="preserve">Реализация питьевой </w:t>
            </w:r>
            <w:r>
              <w:rPr>
                <w:rFonts w:eastAsia="Times New Roman"/>
                <w:sz w:val="28"/>
                <w:szCs w:val="28"/>
              </w:rPr>
              <w:t>воды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221"/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322" w:lineRule="exact"/>
              <w:ind w:right="355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eastAsia="Times New Roman"/>
                <w:spacing w:val="-2"/>
                <w:sz w:val="28"/>
                <w:szCs w:val="28"/>
              </w:rPr>
              <w:t>Леваневского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t xml:space="preserve">, </w:t>
            </w:r>
            <w:r>
              <w:rPr>
                <w:rFonts w:eastAsia="Times New Roman"/>
                <w:sz w:val="28"/>
                <w:szCs w:val="28"/>
              </w:rPr>
              <w:t>275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398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322"/>
            </w:pPr>
            <w:r>
              <w:rPr>
                <w:rFonts w:eastAsia="Times New Roman"/>
                <w:sz w:val="28"/>
                <w:szCs w:val="28"/>
              </w:rPr>
              <w:t>Киоск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307" w:lineRule="exact"/>
              <w:ind w:left="91" w:right="125"/>
              <w:jc w:val="center"/>
            </w:pPr>
            <w:r>
              <w:rPr>
                <w:rFonts w:eastAsia="Times New Roman"/>
                <w:spacing w:val="-7"/>
                <w:sz w:val="28"/>
                <w:szCs w:val="28"/>
              </w:rPr>
              <w:t xml:space="preserve">Реализация питьевой </w:t>
            </w:r>
            <w:r>
              <w:rPr>
                <w:rFonts w:eastAsia="Times New Roman"/>
                <w:sz w:val="28"/>
                <w:szCs w:val="28"/>
              </w:rPr>
              <w:t>воды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пр.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Коста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, 296/2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355"/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312"/>
            </w:pPr>
            <w:r>
              <w:rPr>
                <w:rFonts w:eastAsia="Times New Roman"/>
                <w:sz w:val="28"/>
                <w:szCs w:val="28"/>
              </w:rPr>
              <w:t>Киоск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312" w:lineRule="exact"/>
              <w:ind w:left="67" w:right="110"/>
              <w:jc w:val="center"/>
            </w:pPr>
            <w:r>
              <w:rPr>
                <w:rFonts w:eastAsia="Times New Roman"/>
                <w:spacing w:val="-7"/>
                <w:sz w:val="28"/>
                <w:szCs w:val="28"/>
              </w:rPr>
              <w:t xml:space="preserve">Реализация бахчевых </w:t>
            </w:r>
            <w:r>
              <w:rPr>
                <w:rFonts w:eastAsia="Times New Roman"/>
                <w:sz w:val="28"/>
                <w:szCs w:val="28"/>
              </w:rPr>
              <w:t>культур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48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8"/>
                <w:szCs w:val="28"/>
              </w:rPr>
              <w:t>ул. Шмулевича, 14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336"/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110"/>
            </w:pPr>
            <w:r>
              <w:rPr>
                <w:rFonts w:eastAsia="Times New Roman"/>
                <w:spacing w:val="-9"/>
                <w:sz w:val="28"/>
                <w:szCs w:val="28"/>
              </w:rPr>
              <w:t>Павильон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307" w:lineRule="exact"/>
              <w:jc w:val="center"/>
            </w:pPr>
            <w:r>
              <w:rPr>
                <w:rFonts w:eastAsia="Times New Roman"/>
                <w:sz w:val="28"/>
                <w:szCs w:val="28"/>
              </w:rPr>
              <w:t>Реализация</w:t>
            </w:r>
          </w:p>
          <w:p w:rsidR="00000000" w:rsidRDefault="003E0BD7">
            <w:pPr>
              <w:shd w:val="clear" w:color="auto" w:fill="FFFFFF"/>
              <w:spacing w:line="307" w:lineRule="exact"/>
              <w:jc w:val="center"/>
            </w:pPr>
            <w:r>
              <w:rPr>
                <w:rFonts w:eastAsia="Times New Roman"/>
                <w:spacing w:val="-6"/>
                <w:sz w:val="28"/>
                <w:szCs w:val="28"/>
              </w:rPr>
              <w:t>продовольственных</w:t>
            </w:r>
          </w:p>
          <w:p w:rsidR="00000000" w:rsidRDefault="003E0BD7">
            <w:pPr>
              <w:shd w:val="clear" w:color="auto" w:fill="FFFFFF"/>
              <w:spacing w:line="307" w:lineRule="exact"/>
              <w:jc w:val="center"/>
            </w:pPr>
            <w:r>
              <w:rPr>
                <w:rFonts w:eastAsia="Times New Roman"/>
                <w:spacing w:val="-7"/>
                <w:sz w:val="28"/>
                <w:szCs w:val="28"/>
              </w:rPr>
              <w:t>товаров смешанного</w:t>
            </w:r>
          </w:p>
          <w:p w:rsidR="00000000" w:rsidRDefault="003E0BD7">
            <w:pPr>
              <w:shd w:val="clear" w:color="auto" w:fill="FFFFFF"/>
              <w:spacing w:line="307" w:lineRule="exact"/>
              <w:jc w:val="center"/>
            </w:pPr>
            <w:r>
              <w:rPr>
                <w:rFonts w:eastAsia="Times New Roman"/>
                <w:sz w:val="28"/>
                <w:szCs w:val="28"/>
              </w:rPr>
              <w:t>ассортимента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565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226"/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Гугкаева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, 26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403"/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ind w:left="43"/>
            </w:pPr>
            <w:r>
              <w:rPr>
                <w:rFonts w:eastAsia="Times New Roman"/>
                <w:spacing w:val="-3"/>
                <w:sz w:val="28"/>
                <w:szCs w:val="28"/>
              </w:rPr>
              <w:t>Автолавка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E0BD7">
            <w:pPr>
              <w:shd w:val="clear" w:color="auto" w:fill="FFFFFF"/>
              <w:spacing w:line="346" w:lineRule="exact"/>
              <w:jc w:val="center"/>
            </w:pPr>
            <w:r>
              <w:rPr>
                <w:rFonts w:eastAsia="Times New Roman"/>
                <w:spacing w:val="-2"/>
                <w:sz w:val="28"/>
                <w:szCs w:val="28"/>
              </w:rPr>
              <w:t>Реализация бахчевых</w:t>
            </w:r>
          </w:p>
          <w:p w:rsidR="00000000" w:rsidRDefault="003E0BD7">
            <w:pPr>
              <w:shd w:val="clear" w:color="auto" w:fill="FFFFFF"/>
              <w:spacing w:line="346" w:lineRule="exact"/>
              <w:jc w:val="center"/>
            </w:pPr>
            <w:r>
              <w:rPr>
                <w:rFonts w:eastAsia="Times New Roman"/>
                <w:sz w:val="28"/>
                <w:szCs w:val="28"/>
              </w:rPr>
              <w:t>культур и</w:t>
            </w:r>
          </w:p>
          <w:p w:rsidR="00000000" w:rsidRDefault="003E0BD7">
            <w:pPr>
              <w:shd w:val="clear" w:color="auto" w:fill="FFFFFF"/>
              <w:spacing w:line="346" w:lineRule="exact"/>
              <w:jc w:val="center"/>
            </w:pPr>
            <w:r>
              <w:rPr>
                <w:rFonts w:eastAsia="Times New Roman"/>
                <w:spacing w:val="-1"/>
                <w:sz w:val="28"/>
                <w:szCs w:val="28"/>
              </w:rPr>
              <w:t>плодоовощной</w:t>
            </w:r>
          </w:p>
          <w:p w:rsidR="00000000" w:rsidRDefault="003E0BD7">
            <w:pPr>
              <w:shd w:val="clear" w:color="auto" w:fill="FFFFFF"/>
              <w:spacing w:line="346" w:lineRule="exact"/>
              <w:jc w:val="center"/>
            </w:pPr>
            <w:r>
              <w:rPr>
                <w:rFonts w:eastAsia="Times New Roman"/>
                <w:sz w:val="28"/>
                <w:szCs w:val="28"/>
              </w:rPr>
              <w:t>продукции</w:t>
            </w:r>
          </w:p>
        </w:tc>
      </w:tr>
    </w:tbl>
    <w:p w:rsidR="00000000" w:rsidRDefault="003E0BD7">
      <w:pPr>
        <w:shd w:val="clear" w:color="auto" w:fill="FFFFFF"/>
        <w:spacing w:before="1013" w:line="317" w:lineRule="exact"/>
        <w:ind w:left="10" w:right="34" w:firstLine="696"/>
        <w:jc w:val="both"/>
      </w:pPr>
      <w:r>
        <w:rPr>
          <w:rFonts w:eastAsia="Times New Roman"/>
          <w:spacing w:val="-1"/>
          <w:sz w:val="28"/>
          <w:szCs w:val="28"/>
        </w:rPr>
        <w:t xml:space="preserve">Начало и окончание приема заявок на участие в конкурсе: с момента </w:t>
      </w:r>
      <w:r>
        <w:rPr>
          <w:rFonts w:eastAsia="Times New Roman"/>
          <w:sz w:val="28"/>
          <w:szCs w:val="28"/>
        </w:rPr>
        <w:t>опубликования по 28.09.2020 г.</w:t>
      </w:r>
    </w:p>
    <w:p w:rsidR="00000000" w:rsidRDefault="003E0BD7">
      <w:pPr>
        <w:shd w:val="clear" w:color="auto" w:fill="FFFFFF"/>
        <w:spacing w:line="317" w:lineRule="exact"/>
        <w:ind w:left="5" w:right="43" w:firstLine="691"/>
        <w:jc w:val="both"/>
      </w:pPr>
      <w:r>
        <w:rPr>
          <w:rFonts w:eastAsia="Times New Roman"/>
          <w:sz w:val="28"/>
          <w:szCs w:val="28"/>
        </w:rPr>
        <w:t>М</w:t>
      </w:r>
      <w:r>
        <w:rPr>
          <w:rFonts w:eastAsia="Times New Roman"/>
          <w:sz w:val="28"/>
          <w:szCs w:val="28"/>
        </w:rPr>
        <w:t xml:space="preserve">есто получения информации об условиях Конкурса: г. Владикавказ, </w:t>
      </w:r>
      <w:r>
        <w:rPr>
          <w:rFonts w:eastAsia="Times New Roman"/>
          <w:spacing w:val="-4"/>
          <w:sz w:val="28"/>
          <w:szCs w:val="28"/>
        </w:rPr>
        <w:t xml:space="preserve">пл. Штыба, 2, 3 этаж, кабинет № 308, с 10 ч. 00 мин. до 17 ч. 00 мин. ежедневно, </w:t>
      </w:r>
      <w:r>
        <w:rPr>
          <w:rFonts w:eastAsia="Times New Roman"/>
          <w:sz w:val="28"/>
          <w:szCs w:val="28"/>
        </w:rPr>
        <w:t>тел.70-76-05</w:t>
      </w:r>
    </w:p>
    <w:p w:rsidR="00000000" w:rsidRDefault="003E0BD7">
      <w:pPr>
        <w:shd w:val="clear" w:color="auto" w:fill="FFFFFF"/>
        <w:spacing w:line="317" w:lineRule="exact"/>
        <w:ind w:left="5" w:right="43" w:firstLine="701"/>
        <w:jc w:val="both"/>
      </w:pPr>
      <w:r>
        <w:rPr>
          <w:rFonts w:eastAsia="Times New Roman"/>
          <w:sz w:val="28"/>
          <w:szCs w:val="28"/>
        </w:rPr>
        <w:t xml:space="preserve">Заявки принимаются: </w:t>
      </w:r>
      <w:proofErr w:type="spellStart"/>
      <w:r>
        <w:rPr>
          <w:rFonts w:eastAsia="Times New Roman"/>
          <w:sz w:val="28"/>
          <w:szCs w:val="28"/>
        </w:rPr>
        <w:t>г.Владикавказ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пл.Штыба</w:t>
      </w:r>
      <w:proofErr w:type="spellEnd"/>
      <w:r>
        <w:rPr>
          <w:rFonts w:eastAsia="Times New Roman"/>
          <w:sz w:val="28"/>
          <w:szCs w:val="28"/>
        </w:rPr>
        <w:t>, 2, 3 этаж, кабинет № 308, с 10 ч. 00 мин. до 18 ч. 00</w:t>
      </w:r>
      <w:r>
        <w:rPr>
          <w:rFonts w:eastAsia="Times New Roman"/>
          <w:sz w:val="28"/>
          <w:szCs w:val="28"/>
        </w:rPr>
        <w:t xml:space="preserve"> мин. ежедневно.</w:t>
      </w:r>
    </w:p>
    <w:p w:rsidR="00000000" w:rsidRDefault="003E0BD7">
      <w:pPr>
        <w:shd w:val="clear" w:color="auto" w:fill="FFFFFF"/>
        <w:spacing w:line="317" w:lineRule="exact"/>
        <w:ind w:right="58" w:firstLine="696"/>
        <w:jc w:val="both"/>
      </w:pPr>
      <w:r>
        <w:rPr>
          <w:rFonts w:eastAsia="Times New Roman"/>
          <w:spacing w:val="-2"/>
          <w:sz w:val="28"/>
          <w:szCs w:val="28"/>
        </w:rPr>
        <w:t xml:space="preserve">Время и место проведения конкурса: </w:t>
      </w:r>
      <w:r>
        <w:rPr>
          <w:rFonts w:eastAsia="Times New Roman"/>
          <w:spacing w:val="10"/>
          <w:sz w:val="28"/>
          <w:szCs w:val="28"/>
        </w:rPr>
        <w:t>01.10.2020,</w:t>
      </w:r>
      <w:r>
        <w:rPr>
          <w:rFonts w:eastAsia="Times New Roman"/>
          <w:spacing w:val="-2"/>
          <w:sz w:val="28"/>
          <w:szCs w:val="28"/>
        </w:rPr>
        <w:t xml:space="preserve"> с 11 ч. 00 мин. г. </w:t>
      </w:r>
      <w:r>
        <w:rPr>
          <w:rFonts w:eastAsia="Times New Roman"/>
          <w:sz w:val="28"/>
          <w:szCs w:val="28"/>
        </w:rPr>
        <w:t xml:space="preserve">Владикавказ, </w:t>
      </w:r>
      <w:proofErr w:type="spellStart"/>
      <w:r>
        <w:rPr>
          <w:rFonts w:eastAsia="Times New Roman"/>
          <w:sz w:val="28"/>
          <w:szCs w:val="28"/>
        </w:rPr>
        <w:t>пл.Штыба</w:t>
      </w:r>
      <w:proofErr w:type="spellEnd"/>
      <w:r>
        <w:rPr>
          <w:rFonts w:eastAsia="Times New Roman"/>
          <w:sz w:val="28"/>
          <w:szCs w:val="28"/>
        </w:rPr>
        <w:t>, 2, 3 этаж, кабинет № 320.</w:t>
      </w:r>
    </w:p>
    <w:p w:rsidR="00000000" w:rsidRDefault="003E0BD7">
      <w:pPr>
        <w:shd w:val="clear" w:color="auto" w:fill="FFFFFF"/>
        <w:spacing w:line="317" w:lineRule="exact"/>
        <w:ind w:left="5" w:right="48" w:firstLine="691"/>
        <w:jc w:val="both"/>
      </w:pPr>
      <w:r>
        <w:rPr>
          <w:rFonts w:eastAsia="Times New Roman"/>
          <w:spacing w:val="-1"/>
          <w:sz w:val="28"/>
          <w:szCs w:val="28"/>
        </w:rPr>
        <w:t xml:space="preserve">Вскрытие и рассмотрение заявок: 01.10.2020, с 11.00. г. Владикавказ, </w:t>
      </w:r>
      <w:proofErr w:type="spellStart"/>
      <w:r>
        <w:rPr>
          <w:rFonts w:eastAsia="Times New Roman"/>
          <w:sz w:val="28"/>
          <w:szCs w:val="28"/>
        </w:rPr>
        <w:t>пл.Штыба</w:t>
      </w:r>
      <w:proofErr w:type="spellEnd"/>
      <w:r>
        <w:rPr>
          <w:rFonts w:eastAsia="Times New Roman"/>
          <w:sz w:val="28"/>
          <w:szCs w:val="28"/>
        </w:rPr>
        <w:t>, 2, 3 этаж, кабинет № 320.</w:t>
      </w:r>
    </w:p>
    <w:p w:rsidR="00000000" w:rsidRDefault="00992038" w:rsidP="00992038">
      <w:pPr>
        <w:shd w:val="clear" w:color="auto" w:fill="FFFFFF"/>
        <w:ind w:firstLine="720"/>
      </w:pPr>
      <w:r>
        <w:rPr>
          <w:rFonts w:eastAsia="Times New Roman"/>
          <w:sz w:val="28"/>
          <w:szCs w:val="28"/>
        </w:rPr>
        <w:t>О</w:t>
      </w:r>
      <w:r w:rsidR="003E0BD7">
        <w:rPr>
          <w:rFonts w:eastAsia="Times New Roman"/>
          <w:sz w:val="28"/>
          <w:szCs w:val="28"/>
        </w:rPr>
        <w:t>пределение победителей Конкурса: 01.10.2020 г.</w:t>
      </w:r>
    </w:p>
    <w:p w:rsidR="00000000" w:rsidRDefault="003E0BD7">
      <w:pPr>
        <w:shd w:val="clear" w:color="auto" w:fill="FFFFFF"/>
        <w:spacing w:line="350" w:lineRule="exact"/>
        <w:ind w:left="53" w:firstLine="696"/>
      </w:pPr>
      <w:r>
        <w:rPr>
          <w:rFonts w:eastAsia="Times New Roman"/>
          <w:spacing w:val="-1"/>
          <w:sz w:val="28"/>
          <w:szCs w:val="28"/>
        </w:rPr>
        <w:t xml:space="preserve">Конкурсная   информация   размещена   на   официальном   сайте   АМС </w:t>
      </w:r>
      <w:proofErr w:type="spellStart"/>
      <w:r>
        <w:rPr>
          <w:rFonts w:eastAsia="Times New Roman"/>
          <w:sz w:val="28"/>
          <w:szCs w:val="28"/>
        </w:rPr>
        <w:t>г.Владикавказа</w:t>
      </w:r>
      <w:proofErr w:type="spellEnd"/>
      <w:r>
        <w:rPr>
          <w:rFonts w:eastAsia="Times New Roman"/>
          <w:sz w:val="28"/>
          <w:szCs w:val="28"/>
        </w:rPr>
        <w:t xml:space="preserve"> - </w:t>
      </w:r>
      <w:hyperlink r:id="rId4" w:history="1">
        <w:r>
          <w:rPr>
            <w:rFonts w:eastAsia="Times New Roman"/>
            <w:sz w:val="28"/>
            <w:szCs w:val="28"/>
            <w:u w:val="single"/>
            <w:lang w:val="en-US"/>
          </w:rPr>
          <w:t>http</w:t>
        </w:r>
        <w:r w:rsidRPr="00992038">
          <w:rPr>
            <w:rFonts w:eastAsia="Times New Roman"/>
            <w:sz w:val="28"/>
            <w:szCs w:val="28"/>
            <w:u w:val="single"/>
          </w:rPr>
          <w:t>://</w:t>
        </w:r>
        <w:proofErr w:type="spellStart"/>
        <w:r>
          <w:rPr>
            <w:rFonts w:eastAsia="Times New Roman"/>
            <w:sz w:val="28"/>
            <w:szCs w:val="28"/>
            <w:u w:val="single"/>
            <w:lang w:val="en-US"/>
          </w:rPr>
          <w:t>vladikavkaz</w:t>
        </w:r>
        <w:proofErr w:type="spellEnd"/>
        <w:r w:rsidRPr="00992038">
          <w:rPr>
            <w:rFonts w:eastAsia="Times New Roman"/>
            <w:sz w:val="28"/>
            <w:szCs w:val="28"/>
            <w:u w:val="single"/>
          </w:rPr>
          <w:t>-</w:t>
        </w:r>
        <w:proofErr w:type="spellStart"/>
        <w:r>
          <w:rPr>
            <w:rFonts w:eastAsia="Times New Roman"/>
            <w:sz w:val="28"/>
            <w:szCs w:val="28"/>
            <w:u w:val="single"/>
            <w:lang w:val="en-US"/>
          </w:rPr>
          <w:t>osetia</w:t>
        </w:r>
        <w:proofErr w:type="spellEnd"/>
        <w:r w:rsidRPr="00992038">
          <w:rPr>
            <w:rFonts w:eastAsia="Times New Roman"/>
            <w:sz w:val="28"/>
            <w:szCs w:val="28"/>
            <w:u w:val="single"/>
          </w:rPr>
          <w:t>.</w:t>
        </w:r>
        <w:proofErr w:type="spellStart"/>
        <w:r>
          <w:rPr>
            <w:rFonts w:eastAsia="Times New Roman"/>
            <w:sz w:val="28"/>
            <w:szCs w:val="28"/>
            <w:u w:val="single"/>
            <w:lang w:val="en-US"/>
          </w:rPr>
          <w:t>ru</w:t>
        </w:r>
        <w:proofErr w:type="spellEnd"/>
        <w:r w:rsidRPr="00992038">
          <w:rPr>
            <w:rFonts w:eastAsia="Times New Roman"/>
            <w:sz w:val="28"/>
            <w:szCs w:val="28"/>
            <w:u w:val="single"/>
          </w:rPr>
          <w:t>.»</w:t>
        </w:r>
      </w:hyperlink>
    </w:p>
    <w:p w:rsidR="003E0BD7" w:rsidRDefault="003E0BD7">
      <w:pPr>
        <w:shd w:val="clear" w:color="auto" w:fill="FFFFFF"/>
        <w:tabs>
          <w:tab w:val="left" w:pos="3706"/>
          <w:tab w:val="left" w:pos="7834"/>
        </w:tabs>
        <w:spacing w:before="499"/>
        <w:ind w:left="38"/>
      </w:pPr>
      <w:r>
        <w:rPr>
          <w:rFonts w:eastAsia="Times New Roman"/>
          <w:spacing w:val="-2"/>
          <w:sz w:val="28"/>
          <w:szCs w:val="28"/>
        </w:rPr>
        <w:t>Начальник упр</w:t>
      </w:r>
      <w:r>
        <w:rPr>
          <w:rFonts w:eastAsia="Times New Roman"/>
          <w:spacing w:val="-2"/>
          <w:sz w:val="28"/>
          <w:szCs w:val="28"/>
        </w:rPr>
        <w:t>авления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proofErr w:type="spellStart"/>
      <w:r>
        <w:rPr>
          <w:rFonts w:eastAsia="Times New Roman"/>
          <w:spacing w:val="-2"/>
          <w:sz w:val="28"/>
          <w:szCs w:val="28"/>
        </w:rPr>
        <w:t>Л.Битаров</w:t>
      </w:r>
      <w:bookmarkStart w:id="0" w:name="_GoBack"/>
      <w:bookmarkEnd w:id="0"/>
      <w:proofErr w:type="spellEnd"/>
    </w:p>
    <w:sectPr w:rsidR="003E0BD7" w:rsidSect="00992038">
      <w:pgSz w:w="11909" w:h="16834"/>
      <w:pgMar w:top="0" w:right="624" w:bottom="357" w:left="18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038"/>
    <w:rsid w:val="003E0BD7"/>
    <w:rsid w:val="0099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6B78047-9DD2-44FC-8B51-30D0B78D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ladikavkaz-osetia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Сюзанна Кудухова</dc:creator>
  <cp:keywords/>
  <dc:description/>
  <cp:lastModifiedBy>Сюзанна Кудухова</cp:lastModifiedBy>
  <cp:revision>1</cp:revision>
  <dcterms:created xsi:type="dcterms:W3CDTF">2020-09-02T14:03:00Z</dcterms:created>
  <dcterms:modified xsi:type="dcterms:W3CDTF">2020-09-02T14:06:00Z</dcterms:modified>
</cp:coreProperties>
</file>